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w:t>
      </w:r>
      <w:r w:rsidR="00A15154">
        <w:rPr>
          <w:rFonts w:ascii="Times New Roman" w:hAnsi="Times New Roman" w:cs="Times New Roman"/>
          <w:i/>
          <w:sz w:val="24"/>
          <w:szCs w:val="24"/>
        </w:rPr>
        <w:t>Академическое письмо</w:t>
      </w:r>
      <w:r w:rsidRPr="007225F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7E4638C6" w:rsidR="00B436CE" w:rsidRPr="00F8299F" w:rsidRDefault="0074063C"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весенний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5B635066" w:rsidR="00B436CE" w:rsidRPr="0074063C" w:rsidRDefault="00B436CE" w:rsidP="00FB2F06">
      <w:pPr>
        <w:spacing w:after="0" w:line="240" w:lineRule="auto"/>
        <w:jc w:val="both"/>
        <w:rPr>
          <w:rFonts w:ascii="Times New Roman" w:eastAsia="Times New Roman" w:hAnsi="Times New Roman" w:cs="Times New Roman"/>
          <w:bCs/>
          <w:color w:val="FF0000"/>
          <w:sz w:val="24"/>
          <w:szCs w:val="24"/>
          <w:lang w:val="kk-KZ" w:eastAsia="ru-RU"/>
        </w:rPr>
      </w:pPr>
      <w:r w:rsidRPr="00F8299F">
        <w:rPr>
          <w:rFonts w:ascii="Times New Roman" w:hAnsi="Times New Roman" w:cs="Times New Roman"/>
          <w:b/>
          <w:sz w:val="24"/>
          <w:szCs w:val="24"/>
        </w:rPr>
        <w:t xml:space="preserve">Шифр и наименование </w:t>
      </w:r>
      <w:r w:rsidR="00DC4975">
        <w:rPr>
          <w:rFonts w:ascii="Times New Roman" w:hAnsi="Times New Roman" w:cs="Times New Roman"/>
          <w:b/>
          <w:sz w:val="24"/>
          <w:szCs w:val="24"/>
        </w:rPr>
        <w:t>образовательных</w:t>
      </w:r>
      <w:r w:rsidRPr="00F8299F">
        <w:rPr>
          <w:rFonts w:ascii="Times New Roman" w:hAnsi="Times New Roman" w:cs="Times New Roman"/>
          <w:b/>
          <w:sz w:val="24"/>
          <w:szCs w:val="24"/>
        </w:rPr>
        <w:t xml:space="preserve"> программ</w:t>
      </w:r>
      <w:r w:rsidR="00FB2F06">
        <w:rPr>
          <w:rFonts w:ascii="Times New Roman" w:hAnsi="Times New Roman" w:cs="Times New Roman"/>
          <w:b/>
          <w:sz w:val="24"/>
          <w:szCs w:val="24"/>
        </w:rPr>
        <w:t xml:space="preserve"> </w:t>
      </w:r>
      <w:r w:rsidR="00DC4975">
        <w:rPr>
          <w:rFonts w:ascii="Times New Roman" w:hAnsi="Times New Roman" w:cs="Times New Roman"/>
          <w:bCs/>
          <w:sz w:val="24"/>
          <w:szCs w:val="24"/>
          <w:lang w:eastAsia="ar-SA"/>
        </w:rPr>
        <w:t>«</w:t>
      </w:r>
      <w:r w:rsidR="00DC4975" w:rsidRPr="00DC4975">
        <w:rPr>
          <w:rFonts w:ascii="Times New Roman" w:hAnsi="Times New Roman" w:cs="Times New Roman"/>
          <w:sz w:val="24"/>
          <w:szCs w:val="24"/>
          <w:lang w:eastAsia="ar-SA"/>
        </w:rPr>
        <w:t>8D06301 - Системы информационной безопасности</w:t>
      </w:r>
      <w:r w:rsidR="00DC4975">
        <w:rPr>
          <w:rFonts w:ascii="Times New Roman" w:hAnsi="Times New Roman" w:cs="Times New Roman"/>
          <w:bCs/>
          <w:sz w:val="24"/>
          <w:szCs w:val="24"/>
          <w:lang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74076B0C" w:rsidR="00B436CE" w:rsidRPr="00DC4975" w:rsidRDefault="00B436CE" w:rsidP="00FB2F06">
      <w:pPr>
        <w:spacing w:after="0" w:line="240" w:lineRule="auto"/>
        <w:jc w:val="both"/>
        <w:rPr>
          <w:rFonts w:ascii="Times New Roman" w:eastAsia="Times New Roman" w:hAnsi="Times New Roman" w:cs="Times New Roman"/>
          <w:sz w:val="24"/>
          <w:szCs w:val="24"/>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A15154">
        <w:rPr>
          <w:rFonts w:ascii="Times New Roman" w:eastAsia="Times New Roman" w:hAnsi="Times New Roman" w:cs="Times New Roman"/>
          <w:i/>
          <w:sz w:val="24"/>
          <w:szCs w:val="24"/>
          <w:lang w:val="kk-KZ"/>
        </w:rPr>
        <w:t>докторант</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61CF559A" w:rsidR="00B436CE" w:rsidRPr="00A15154"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A15154">
        <w:rPr>
          <w:rFonts w:ascii="Times New Roman" w:hAnsi="Times New Roman" w:cs="Times New Roman"/>
          <w:i/>
          <w:sz w:val="24"/>
          <w:szCs w:val="24"/>
        </w:rPr>
        <w:t>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Введение в академическое письмо, понятие его основных особенностей и отличий от других видов письма</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Изучение основных структурных составляющих научной статьи</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Описание процесса формулировки темы и постановки научной проблемы</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Выполнение поиска научных источников и формирование раздела </w:t>
      </w:r>
      <w:r w:rsidRPr="00A15154">
        <w:rPr>
          <w:rFonts w:ascii="Times New Roman" w:hAnsi="Times New Roman" w:cs="Times New Roman"/>
          <w:sz w:val="24"/>
          <w:szCs w:val="24"/>
          <w:lang w:val="en-US"/>
        </w:rPr>
        <w:t>Related</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en-US"/>
        </w:rPr>
        <w:t>works</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научной статьи</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Изучение различных правил цитирования </w:t>
      </w:r>
      <w:r w:rsidRPr="00A15154">
        <w:rPr>
          <w:rFonts w:ascii="Times New Roman" w:hAnsi="Times New Roman" w:cs="Times New Roman"/>
          <w:sz w:val="24"/>
          <w:szCs w:val="24"/>
        </w:rPr>
        <w:t>на источники (APA, MLA, Chicago</w:t>
      </w:r>
      <w:r w:rsidRPr="00A15154">
        <w:rPr>
          <w:rFonts w:ascii="Times New Roman" w:hAnsi="Times New Roman" w:cs="Times New Roman"/>
          <w:sz w:val="24"/>
          <w:szCs w:val="24"/>
          <w:lang w:val="kk-KZ"/>
        </w:rPr>
        <w:t xml:space="preserve"> и другие</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Описание раздела методологии исследования в научной статье</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Создание схем и графиков для раздела Методологии научной статьи</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Полное оформление раздела Методологии научной статьи</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Описание формирования раздела Результатов исследования в научной статье</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Представление результатов в виде таблиц, графиков, рисунков</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Формулировка заключения научной статьи</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Редактирование и проверка статьи на наличие ошибок</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Проверка научной статьи на антиплагиат</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Поиск и выбор научного журнала для публикации статьи</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Правила оформления статьи к публикации и Академическая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Целью выполнения задания является </w:t>
      </w:r>
      <w:r w:rsidR="00A15154" w:rsidRPr="00A15154">
        <w:rPr>
          <w:rFonts w:ascii="Times New Roman" w:hAnsi="Times New Roman" w:cs="Times New Roman"/>
          <w:sz w:val="24"/>
          <w:szCs w:val="24"/>
          <w:lang w:val="kk-KZ"/>
        </w:rPr>
        <w:t>исследование анализа</w:t>
      </w:r>
      <w:r w:rsidR="00A15154" w:rsidRPr="00A15154">
        <w:rPr>
          <w:rFonts w:ascii="Times New Roman" w:hAnsi="Times New Roman" w:cs="Times New Roman"/>
          <w:sz w:val="24"/>
          <w:szCs w:val="24"/>
        </w:rPr>
        <w:t xml:space="preserve"> ошибок, возникающих при создании письменных научных</w:t>
      </w:r>
      <w:r w:rsidR="00A15154" w:rsidRPr="00A15154">
        <w:rPr>
          <w:rFonts w:ascii="Times New Roman" w:hAnsi="Times New Roman" w:cs="Times New Roman"/>
          <w:sz w:val="24"/>
          <w:szCs w:val="24"/>
          <w:lang w:val="kk-KZ"/>
        </w:rPr>
        <w:t xml:space="preserve"> и академических</w:t>
      </w:r>
      <w:r w:rsidR="00A15154" w:rsidRPr="00A15154">
        <w:rPr>
          <w:rFonts w:ascii="Times New Roman" w:hAnsi="Times New Roman" w:cs="Times New Roman"/>
          <w:sz w:val="24"/>
          <w:szCs w:val="24"/>
        </w:rPr>
        <w:t xml:space="preserve"> текстов, </w:t>
      </w:r>
      <w:r w:rsidR="00A15154" w:rsidRPr="00A15154">
        <w:rPr>
          <w:rFonts w:ascii="Times New Roman" w:hAnsi="Times New Roman" w:cs="Times New Roman"/>
          <w:sz w:val="24"/>
          <w:szCs w:val="24"/>
          <w:lang w:val="kk-KZ"/>
        </w:rPr>
        <w:t xml:space="preserve">описание </w:t>
      </w:r>
      <w:r w:rsidR="00A15154" w:rsidRPr="00A15154">
        <w:rPr>
          <w:rFonts w:ascii="Times New Roman" w:hAnsi="Times New Roman" w:cs="Times New Roman"/>
          <w:sz w:val="24"/>
          <w:szCs w:val="24"/>
        </w:rPr>
        <w:t>технических приложений</w:t>
      </w:r>
      <w:r w:rsidR="00A15154">
        <w:rPr>
          <w:rFonts w:ascii="Times New Roman" w:hAnsi="Times New Roman" w:cs="Times New Roman"/>
          <w:sz w:val="24"/>
          <w:szCs w:val="24"/>
        </w:rPr>
        <w:t>.</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w:t>
      </w:r>
      <w:r w:rsidR="00A15154">
        <w:rPr>
          <w:rFonts w:ascii="Times New Roman" w:hAnsi="Times New Roman" w:cs="Times New Roman"/>
          <w:sz w:val="24"/>
          <w:szCs w:val="24"/>
        </w:rPr>
        <w:t>знание и понимание основных методик написания научных статей.</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3EE73C1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DE7FED">
        <w:rPr>
          <w:rFonts w:ascii="Times New Roman" w:hAnsi="Times New Roman" w:cs="Times New Roman"/>
          <w:color w:val="000000"/>
          <w:sz w:val="24"/>
          <w:szCs w:val="24"/>
          <w:lang w:val="kk-KZ"/>
        </w:rPr>
        <w:t>15</w:t>
      </w:r>
    </w:p>
    <w:p w14:paraId="3E942C7F" w14:textId="73AC3748"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99B09"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понимание </w:t>
            </w:r>
            <w:r w:rsidRPr="000D2FEF">
              <w:rPr>
                <w:rFonts w:ascii="Times New Roman" w:hAnsi="Times New Roman" w:cs="Times New Roman"/>
                <w:bCs/>
                <w:color w:val="000000"/>
                <w:sz w:val="20"/>
                <w:szCs w:val="20"/>
              </w:rPr>
              <w:lastRenderedPageBreak/>
              <w:t>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 xml:space="preserve">На вопросы даны исчерпывающие </w:t>
            </w:r>
            <w:r w:rsidRPr="00CA55C3">
              <w:rPr>
                <w:rFonts w:ascii="Times New Roman" w:hAnsi="Times New Roman" w:cs="Times New Roman"/>
                <w:color w:val="000000"/>
                <w:sz w:val="20"/>
                <w:szCs w:val="20"/>
              </w:rPr>
              <w:lastRenderedPageBreak/>
              <w:t>ответы, обоснованы, проиллюстрированные наглядными примерами там, где это необходимо; Ответы изложены грамотным научным языком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w:t>
            </w:r>
            <w:r w:rsidRPr="000D2FEF">
              <w:rPr>
                <w:rFonts w:ascii="Times New Roman" w:hAnsi="Times New Roman" w:cs="Times New Roman"/>
                <w:color w:val="000000"/>
                <w:sz w:val="20"/>
                <w:szCs w:val="20"/>
              </w:rPr>
              <w:lastRenderedPageBreak/>
              <w:t xml:space="preserve">ответы, но с отдельными неточностями, не носящими принципиального характера. Не все инструменты </w:t>
            </w:r>
            <w:r w:rsidR="00A15154">
              <w:rPr>
                <w:rFonts w:ascii="Times New Roman" w:hAnsi="Times New Roman" w:cs="Times New Roman"/>
                <w:sz w:val="20"/>
                <w:szCs w:val="20"/>
                <w:shd w:val="clear" w:color="auto" w:fill="FFFFFF"/>
              </w:rPr>
              <w:t>написания научных статей</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99B0DD9"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носят </w:t>
            </w:r>
            <w:r w:rsidRPr="000D2FEF">
              <w:rPr>
                <w:rFonts w:ascii="Times New Roman" w:hAnsi="Times New Roman" w:cs="Times New Roman"/>
                <w:color w:val="000000"/>
                <w:sz w:val="20"/>
                <w:szCs w:val="20"/>
              </w:rPr>
              <w:lastRenderedPageBreak/>
              <w:t>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блоки </w:t>
            </w:r>
            <w:r w:rsidR="00A15154">
              <w:rPr>
                <w:rFonts w:ascii="Times New Roman" w:hAnsi="Times New Roman" w:cs="Times New Roman"/>
                <w:sz w:val="20"/>
                <w:szCs w:val="20"/>
                <w:shd w:val="clear" w:color="auto" w:fill="FFFFFF"/>
              </w:rPr>
              <w:t xml:space="preserve">написания научных </w:t>
            </w:r>
            <w:r w:rsidR="0074063C">
              <w:rPr>
                <w:rFonts w:ascii="Times New Roman" w:hAnsi="Times New Roman" w:cs="Times New Roman"/>
                <w:sz w:val="20"/>
                <w:szCs w:val="20"/>
                <w:shd w:val="clear" w:color="auto" w:fill="FFFFFF"/>
              </w:rPr>
              <w:t>статей</w:t>
            </w:r>
            <w:r w:rsidR="0074063C">
              <w:rPr>
                <w:rFonts w:ascii="Times New Roman" w:hAnsi="Times New Roman" w:cs="Times New Roman"/>
                <w:sz w:val="20"/>
                <w:szCs w:val="20"/>
              </w:rPr>
              <w:t>,</w:t>
            </w:r>
            <w:r w:rsidRPr="000D2FEF">
              <w:rPr>
                <w:rFonts w:ascii="Times New Roman" w:hAnsi="Times New Roman" w:cs="Times New Roman"/>
                <w:color w:val="000000"/>
                <w:sz w:val="20"/>
                <w:szCs w:val="20"/>
              </w:rPr>
              <w:t xml:space="preserve">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содержанию 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w:t>
            </w:r>
            <w:r w:rsidR="00A15154">
              <w:rPr>
                <w:sz w:val="20"/>
                <w:szCs w:val="20"/>
                <w:shd w:val="clear" w:color="auto" w:fill="FFFFFF"/>
              </w:rPr>
              <w:t>написания научных статей</w:t>
            </w:r>
            <w:r w:rsidRPr="000D2FEF">
              <w:rPr>
                <w:sz w:val="20"/>
                <w:szCs w:val="20"/>
              </w:rPr>
              <w:t xml:space="preserve">, структурированию ответа,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1355E74D"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0062262D">
              <w:rPr>
                <w:sz w:val="20"/>
                <w:szCs w:val="20"/>
              </w:rPr>
              <w:t>технологий</w:t>
            </w:r>
            <w:r w:rsidR="00A15154">
              <w:rPr>
                <w:sz w:val="20"/>
                <w:szCs w:val="20"/>
              </w:rPr>
              <w:t xml:space="preserve"> </w:t>
            </w:r>
            <w:r w:rsidR="00A15154">
              <w:rPr>
                <w:sz w:val="20"/>
                <w:szCs w:val="20"/>
                <w:shd w:val="clear" w:color="auto" w:fill="FFFFFF"/>
              </w:rPr>
              <w:t>написания научных статей</w:t>
            </w:r>
            <w:r w:rsidR="00A15154">
              <w:rPr>
                <w:sz w:val="20"/>
                <w:szCs w:val="20"/>
              </w:rPr>
              <w:t xml:space="preserve"> </w:t>
            </w:r>
            <w:r w:rsidR="00A15154">
              <w:rPr>
                <w:sz w:val="20"/>
                <w:szCs w:val="20"/>
                <w:lang w:val="kk-KZ"/>
              </w:rPr>
              <w:t>с</w:t>
            </w:r>
            <w:r w:rsidRPr="000D2FEF">
              <w:rPr>
                <w:sz w:val="20"/>
                <w:szCs w:val="20"/>
              </w:rPr>
              <w:t xml:space="preserve">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17494E" w:rsidP="00FB2F06">
            <w:pPr>
              <w:pStyle w:val="Default"/>
              <w:rPr>
                <w:sz w:val="20"/>
                <w:szCs w:val="20"/>
              </w:rPr>
            </w:pPr>
            <w:r w:rsidRPr="000D2FEF">
              <w:rPr>
                <w:sz w:val="20"/>
                <w:szCs w:val="20"/>
              </w:rPr>
              <w:t xml:space="preserve">Поверхностное обоснование </w:t>
            </w:r>
            <w:r w:rsidR="00A15154">
              <w:rPr>
                <w:sz w:val="20"/>
                <w:szCs w:val="20"/>
                <w:shd w:val="clear" w:color="auto" w:fill="FFFFFF"/>
              </w:rPr>
              <w:t>написания научных статей</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0C505F"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3FAA809"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220D4500"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Paul J. Silvia, How to Write a Lot: A Practical Guide to Productive Academic Writing, 2024 </w:t>
      </w:r>
    </w:p>
    <w:p w14:paraId="721CE1C5" w14:textId="77777777" w:rsidR="00A15154" w:rsidRPr="00A15154" w:rsidRDefault="00000000" w:rsidP="00A15154">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00A15154" w:rsidRPr="00A15154">
          <w:rPr>
            <w:rStyle w:val="ab"/>
            <w:rFonts w:ascii="Times New Roman" w:hAnsi="Times New Roman"/>
            <w:sz w:val="24"/>
            <w:szCs w:val="24"/>
            <w:lang w:val="en-US"/>
          </w:rPr>
          <w:t>Wendy Laura Belcher</w:t>
        </w:r>
      </w:hyperlink>
      <w:r w:rsidR="00A15154" w:rsidRPr="00A15154">
        <w:rPr>
          <w:rFonts w:ascii="Times New Roman" w:hAnsi="Times New Roman" w:cs="Times New Roman"/>
          <w:sz w:val="24"/>
          <w:szCs w:val="24"/>
          <w:lang w:val="en-US"/>
        </w:rPr>
        <w:t xml:space="preserve">, </w:t>
      </w:r>
      <w:r w:rsidR="00A15154" w:rsidRPr="00A15154">
        <w:rPr>
          <w:rFonts w:ascii="Times New Roman" w:hAnsi="Times New Roman" w:cs="Times New Roman"/>
          <w:sz w:val="24"/>
          <w:szCs w:val="24"/>
          <w:lang w:val="ru-KZ"/>
        </w:rPr>
        <w:t>Writing Your Journal Article in Twelve Weeks: A Guide to Academic Publishing Success (second edition), 2019</w:t>
      </w:r>
    </w:p>
    <w:p w14:paraId="590E3B6D"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Silvia, P. J. How to Write a Lot: A Practical Guide to Productive Academic Writing (2nd ed.). </w:t>
      </w:r>
      <w:r w:rsidRPr="00A15154">
        <w:rPr>
          <w:rFonts w:ascii="Times New Roman" w:hAnsi="Times New Roman" w:cs="Times New Roman"/>
          <w:color w:val="000000"/>
          <w:sz w:val="24"/>
          <w:szCs w:val="24"/>
        </w:rPr>
        <w:t>Washington, DC: American Psychological Association</w:t>
      </w:r>
      <w:r w:rsidRPr="00A15154">
        <w:rPr>
          <w:rFonts w:ascii="Times New Roman" w:hAnsi="Times New Roman" w:cs="Times New Roman"/>
          <w:color w:val="000000"/>
          <w:sz w:val="24"/>
          <w:szCs w:val="24"/>
          <w:lang w:val="en-US"/>
        </w:rPr>
        <w:t>, 2019</w:t>
      </w:r>
    </w:p>
    <w:p w14:paraId="69FC825A" w14:textId="3D64D279" w:rsidR="004607D8" w:rsidRPr="0074063C" w:rsidRDefault="00A15154" w:rsidP="0074063C">
      <w:pPr>
        <w:pStyle w:val="a9"/>
        <w:numPr>
          <w:ilvl w:val="0"/>
          <w:numId w:val="11"/>
        </w:numPr>
        <w:spacing w:after="0" w:line="240" w:lineRule="auto"/>
        <w:jc w:val="both"/>
        <w:rPr>
          <w:rStyle w:val="contribution"/>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Williams, J. M., &amp; Bizup, J. Style: Lessons in Clarity and Grace (12th ed.). </w:t>
      </w:r>
      <w:r w:rsidRPr="00A15154">
        <w:rPr>
          <w:rFonts w:ascii="Times New Roman" w:hAnsi="Times New Roman" w:cs="Times New Roman"/>
          <w:color w:val="000000"/>
          <w:sz w:val="24"/>
          <w:szCs w:val="24"/>
        </w:rPr>
        <w:t>New York: Pearson</w:t>
      </w:r>
      <w:r w:rsidRPr="00A15154">
        <w:rPr>
          <w:rFonts w:ascii="Times New Roman" w:hAnsi="Times New Roman" w:cs="Times New Roman"/>
          <w:color w:val="000000"/>
          <w:sz w:val="24"/>
          <w:szCs w:val="24"/>
          <w:lang w:val="en-US"/>
        </w:rPr>
        <w:t>, 2017</w:t>
      </w:r>
    </w:p>
    <w:sectPr w:rsidR="004607D8" w:rsidRPr="0074063C"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2F62" w14:textId="77777777" w:rsidR="006A65FC" w:rsidRDefault="006A65FC" w:rsidP="00B436CE">
      <w:pPr>
        <w:spacing w:after="0" w:line="240" w:lineRule="auto"/>
      </w:pPr>
      <w:r>
        <w:separator/>
      </w:r>
    </w:p>
  </w:endnote>
  <w:endnote w:type="continuationSeparator" w:id="0">
    <w:p w14:paraId="1B1A5C61" w14:textId="77777777" w:rsidR="006A65FC" w:rsidRDefault="006A65FC"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1BF88" w14:textId="77777777" w:rsidR="006A65FC" w:rsidRDefault="006A65FC" w:rsidP="00B436CE">
      <w:pPr>
        <w:spacing w:after="0" w:line="240" w:lineRule="auto"/>
      </w:pPr>
      <w:r>
        <w:separator/>
      </w:r>
    </w:p>
  </w:footnote>
  <w:footnote w:type="continuationSeparator" w:id="0">
    <w:p w14:paraId="7C82A45C" w14:textId="77777777" w:rsidR="006A65FC" w:rsidRDefault="006A65FC"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9117F"/>
    <w:rsid w:val="00393936"/>
    <w:rsid w:val="003B5EF7"/>
    <w:rsid w:val="003F5A1A"/>
    <w:rsid w:val="003F6E47"/>
    <w:rsid w:val="004607D8"/>
    <w:rsid w:val="00462A7F"/>
    <w:rsid w:val="004A6B47"/>
    <w:rsid w:val="004B29C5"/>
    <w:rsid w:val="004C1BA2"/>
    <w:rsid w:val="0051679B"/>
    <w:rsid w:val="00531A1A"/>
    <w:rsid w:val="00535A7A"/>
    <w:rsid w:val="00563BA6"/>
    <w:rsid w:val="00595B80"/>
    <w:rsid w:val="005A798F"/>
    <w:rsid w:val="005D17A7"/>
    <w:rsid w:val="005E7C21"/>
    <w:rsid w:val="00621D0C"/>
    <w:rsid w:val="0062262D"/>
    <w:rsid w:val="006A59B4"/>
    <w:rsid w:val="006A65FC"/>
    <w:rsid w:val="006B4166"/>
    <w:rsid w:val="007225F4"/>
    <w:rsid w:val="0074029B"/>
    <w:rsid w:val="0074063C"/>
    <w:rsid w:val="00792A17"/>
    <w:rsid w:val="007A6F1C"/>
    <w:rsid w:val="007C02D5"/>
    <w:rsid w:val="00801555"/>
    <w:rsid w:val="00824834"/>
    <w:rsid w:val="00843B87"/>
    <w:rsid w:val="008A5BEF"/>
    <w:rsid w:val="008B6836"/>
    <w:rsid w:val="00900114"/>
    <w:rsid w:val="009017B1"/>
    <w:rsid w:val="0093553F"/>
    <w:rsid w:val="00A15154"/>
    <w:rsid w:val="00AC1D88"/>
    <w:rsid w:val="00B01E53"/>
    <w:rsid w:val="00B436CE"/>
    <w:rsid w:val="00BA04FF"/>
    <w:rsid w:val="00BD02C3"/>
    <w:rsid w:val="00BE1D93"/>
    <w:rsid w:val="00C1343F"/>
    <w:rsid w:val="00C13B00"/>
    <w:rsid w:val="00CA55C3"/>
    <w:rsid w:val="00CB784B"/>
    <w:rsid w:val="00CC3064"/>
    <w:rsid w:val="00CC7135"/>
    <w:rsid w:val="00D009E4"/>
    <w:rsid w:val="00D20789"/>
    <w:rsid w:val="00D66F93"/>
    <w:rsid w:val="00D67B27"/>
    <w:rsid w:val="00D903EE"/>
    <w:rsid w:val="00DC4975"/>
    <w:rsid w:val="00DE1884"/>
    <w:rsid w:val="00DE7FED"/>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1222</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29</cp:revision>
  <dcterms:created xsi:type="dcterms:W3CDTF">2024-04-01T07:44:00Z</dcterms:created>
  <dcterms:modified xsi:type="dcterms:W3CDTF">2026-02-22T09:02:00Z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